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W w:w="5000" w:type="pct"/>
        <w:tblCellMar>
          <w:left w:w="10" w:type="dxa"/>
          <w:right w:w="10" w:type="dxa"/>
        </w:tblCellMar>
        <w:tblLook w:val="0000" w:firstRow="0" w:lastRow="0" w:firstColumn="0" w:lastColumn="0" w:noHBand="0" w:noVBand="0"/>
      </w:tblPr>
      <w:tblGrid>
        <w:gridCol w:w="10195"/>
      </w:tblGrid>
      <w:tr w:rsidR="00735D34" w:rsidRPr="0057688D"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57688D" w:rsidRDefault="001E7A02" w:rsidP="0057688D">
            <w:pPr>
              <w:spacing w:after="0" w:line="240" w:lineRule="auto"/>
              <w:rPr>
                <w:rFonts w:ascii="Calibri Light" w:hAnsi="Calibri Light" w:cs="Calibri Light"/>
              </w:rPr>
            </w:pPr>
            <w:r w:rsidRPr="0057688D">
              <w:rPr>
                <w:rFonts w:ascii="Calibri Light" w:hAnsi="Calibri Light" w:cs="Calibri Light"/>
                <w:b/>
                <w:color w:val="FFFFFF"/>
              </w:rPr>
              <w:t xml:space="preserve">IŠTEKLIŲ AGENTŪRA </w:t>
            </w:r>
            <w:r w:rsidR="00735D34" w:rsidRPr="0057688D">
              <w:rPr>
                <w:rFonts w:ascii="Calibri Light" w:hAnsi="Calibri Light" w:cs="Calibri Light"/>
                <w:b/>
                <w:color w:val="FFFFFF"/>
              </w:rPr>
              <w:t xml:space="preserve"> &gt; PIRKIMO DOKUMENTAI &gt; TECHNINĖ SPECIFIKACIJA</w:t>
            </w:r>
          </w:p>
        </w:tc>
      </w:tr>
    </w:tbl>
    <w:p w14:paraId="66A20C7A" w14:textId="77777777" w:rsidR="00735D34" w:rsidRPr="0057688D" w:rsidRDefault="00735D34" w:rsidP="0057688D">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57688D"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140F51AC" w:rsidR="00735D34" w:rsidRPr="0057688D" w:rsidRDefault="0057688D" w:rsidP="0057688D">
            <w:pPr>
              <w:pStyle w:val="TEKSTAS"/>
              <w:numPr>
                <w:ilvl w:val="0"/>
                <w:numId w:val="0"/>
              </w:numPr>
              <w:ind w:left="360" w:hanging="360"/>
              <w:jc w:val="center"/>
              <w:rPr>
                <w:rFonts w:ascii="Calibri Light" w:hAnsi="Calibri Light" w:cs="Calibri Light"/>
                <w:b/>
                <w:bCs/>
              </w:rPr>
            </w:pPr>
            <w:r w:rsidRPr="0057688D">
              <w:rPr>
                <w:rFonts w:ascii="Calibri Light" w:hAnsi="Calibri Light" w:cs="Calibri Light"/>
                <w:b/>
                <w:bCs/>
              </w:rPr>
              <w:t>Netinkamo naudoti (nereikalingo) turto likvidavimo/utilizavimo (atliekų tvarkymo) paslaugos</w:t>
            </w:r>
            <w:r>
              <w:rPr>
                <w:rFonts w:ascii="Calibri Light" w:hAnsi="Calibri Light" w:cs="Calibri Light"/>
                <w:b/>
                <w:bCs/>
              </w:rPr>
              <w:t xml:space="preserve"> (PPR-825)</w:t>
            </w:r>
          </w:p>
        </w:tc>
      </w:tr>
    </w:tbl>
    <w:p w14:paraId="693B8896" w14:textId="77777777" w:rsidR="00321874" w:rsidRPr="0057688D" w:rsidRDefault="00321874" w:rsidP="0057688D">
      <w:pPr>
        <w:spacing w:after="0" w:line="240" w:lineRule="auto"/>
        <w:jc w:val="both"/>
        <w:rPr>
          <w:rFonts w:ascii="Calibri Light" w:hAnsi="Calibri Light" w:cs="Calibri Light"/>
          <w:b/>
          <w:i/>
          <w:color w:val="FF0000"/>
          <w:sz w:val="20"/>
          <w:szCs w:val="20"/>
        </w:rPr>
      </w:pPr>
    </w:p>
    <w:p w14:paraId="5F9B59AF" w14:textId="77777777" w:rsidR="0057688D" w:rsidRPr="0057688D" w:rsidRDefault="0057688D" w:rsidP="0057688D">
      <w:pPr>
        <w:numPr>
          <w:ilvl w:val="0"/>
          <w:numId w:val="2"/>
        </w:numPr>
        <w:tabs>
          <w:tab w:val="left" w:pos="851"/>
        </w:tabs>
        <w:suppressAutoHyphens w:val="0"/>
        <w:autoSpaceDN/>
        <w:spacing w:after="0" w:line="240" w:lineRule="auto"/>
        <w:ind w:left="0" w:firstLine="567"/>
        <w:jc w:val="both"/>
        <w:textAlignment w:val="auto"/>
        <w:rPr>
          <w:rFonts w:ascii="Calibri Light" w:hAnsi="Calibri Light" w:cs="Calibri Light"/>
        </w:rPr>
      </w:pPr>
      <w:r w:rsidRPr="0057688D">
        <w:rPr>
          <w:rFonts w:ascii="Calibri Light" w:hAnsi="Calibri Light" w:cs="Calibri Light"/>
          <w:b/>
        </w:rPr>
        <w:t>Perkančioji organizacija.</w:t>
      </w:r>
      <w:r w:rsidRPr="0057688D">
        <w:rPr>
          <w:rFonts w:ascii="Calibri Light" w:hAnsi="Calibri Light" w:cs="Calibri Light"/>
        </w:rPr>
        <w:t xml:space="preserve"> Migracijos departamentas prie Lietuvos Respublikos vidaus reikalų ministerijos (toliau – Perkančioji organizacija).</w:t>
      </w:r>
    </w:p>
    <w:p w14:paraId="65CC7885" w14:textId="77777777" w:rsidR="0057688D" w:rsidRPr="0057688D" w:rsidRDefault="0057688D" w:rsidP="0057688D">
      <w:pPr>
        <w:numPr>
          <w:ilvl w:val="0"/>
          <w:numId w:val="2"/>
        </w:numPr>
        <w:tabs>
          <w:tab w:val="left" w:pos="851"/>
        </w:tabs>
        <w:suppressAutoHyphens w:val="0"/>
        <w:autoSpaceDN/>
        <w:spacing w:after="0" w:line="240" w:lineRule="auto"/>
        <w:ind w:left="0" w:firstLine="567"/>
        <w:jc w:val="both"/>
        <w:textAlignment w:val="auto"/>
        <w:rPr>
          <w:rFonts w:ascii="Calibri Light" w:hAnsi="Calibri Light" w:cs="Calibri Light"/>
        </w:rPr>
      </w:pPr>
      <w:r w:rsidRPr="0057688D">
        <w:rPr>
          <w:rFonts w:ascii="Calibri Light" w:hAnsi="Calibri Light" w:cs="Calibri Light"/>
          <w:b/>
        </w:rPr>
        <w:t>Pirkimo objektas.</w:t>
      </w:r>
      <w:r w:rsidRPr="0057688D">
        <w:rPr>
          <w:rFonts w:ascii="Calibri Light" w:hAnsi="Calibri Light" w:cs="Calibri Light"/>
        </w:rPr>
        <w:t xml:space="preserve"> Netinkamo naudoti (nereikalingo) turto likvidavimo/utilizavimo (atliekų tvarkymo) </w:t>
      </w:r>
      <w:r w:rsidRPr="0057688D">
        <w:rPr>
          <w:rFonts w:ascii="Calibri Light" w:hAnsi="Calibri Light" w:cs="Calibri Light"/>
          <w:bCs/>
          <w:iCs/>
        </w:rPr>
        <w:t xml:space="preserve">paslaugos </w:t>
      </w:r>
      <w:r w:rsidRPr="0057688D">
        <w:rPr>
          <w:rFonts w:ascii="Calibri Light" w:hAnsi="Calibri Light" w:cs="Calibri Light"/>
          <w:color w:val="000000"/>
        </w:rPr>
        <w:t>(toliau – Paslaugos).</w:t>
      </w:r>
    </w:p>
    <w:p w14:paraId="7038805F" w14:textId="77777777" w:rsidR="0057688D" w:rsidRPr="0057688D" w:rsidRDefault="0057688D" w:rsidP="0057688D">
      <w:pPr>
        <w:numPr>
          <w:ilvl w:val="0"/>
          <w:numId w:val="2"/>
        </w:numPr>
        <w:tabs>
          <w:tab w:val="left" w:pos="851"/>
        </w:tabs>
        <w:suppressAutoHyphens w:val="0"/>
        <w:autoSpaceDN/>
        <w:spacing w:after="0" w:line="240" w:lineRule="auto"/>
        <w:ind w:left="0" w:firstLine="567"/>
        <w:jc w:val="both"/>
        <w:textAlignment w:val="auto"/>
        <w:rPr>
          <w:rFonts w:ascii="Calibri Light" w:hAnsi="Calibri Light" w:cs="Calibri Light"/>
          <w:color w:val="000000"/>
        </w:rPr>
      </w:pPr>
      <w:r w:rsidRPr="0057688D">
        <w:rPr>
          <w:rFonts w:ascii="Calibri Light" w:hAnsi="Calibri Light" w:cs="Calibri Light"/>
        </w:rPr>
        <w:t xml:space="preserve">Paslaugos bus perkamos pagal </w:t>
      </w:r>
      <w:r w:rsidRPr="0057688D">
        <w:rPr>
          <w:rFonts w:ascii="Calibri Light" w:hAnsi="Calibri Light" w:cs="Calibri Light"/>
          <w:color w:val="000000"/>
        </w:rPr>
        <w:t xml:space="preserve">Perkančiosios organizacijos </w:t>
      </w:r>
      <w:r w:rsidRPr="0057688D">
        <w:rPr>
          <w:rFonts w:ascii="Calibri Light" w:hAnsi="Calibri Light" w:cs="Calibri Light"/>
        </w:rPr>
        <w:t>faktinį poreikį 24 mėn.</w:t>
      </w:r>
      <w:r w:rsidRPr="0057688D">
        <w:rPr>
          <w:rFonts w:ascii="Calibri Light" w:hAnsi="Calibri Light" w:cs="Calibri Light"/>
          <w:color w:val="000000"/>
        </w:rPr>
        <w:t xml:space="preserve"> Perkančioji organizacija neįsipareigoja nupirkti viso preliminaraus paslaugų kiekio.</w:t>
      </w:r>
    </w:p>
    <w:p w14:paraId="42A1B898" w14:textId="77777777" w:rsidR="0057688D" w:rsidRPr="0057688D" w:rsidRDefault="0057688D" w:rsidP="0057688D">
      <w:pPr>
        <w:numPr>
          <w:ilvl w:val="0"/>
          <w:numId w:val="2"/>
        </w:numPr>
        <w:tabs>
          <w:tab w:val="left" w:pos="851"/>
        </w:tabs>
        <w:suppressAutoHyphens w:val="0"/>
        <w:autoSpaceDN/>
        <w:spacing w:after="0" w:line="240" w:lineRule="auto"/>
        <w:ind w:left="0" w:firstLine="567"/>
        <w:jc w:val="both"/>
        <w:textAlignment w:val="auto"/>
        <w:rPr>
          <w:rFonts w:ascii="Calibri Light" w:hAnsi="Calibri Light" w:cs="Calibri Light"/>
        </w:rPr>
      </w:pPr>
      <w:r w:rsidRPr="0057688D">
        <w:rPr>
          <w:rFonts w:ascii="Calibri Light" w:hAnsi="Calibri Light" w:cs="Calibri Light"/>
          <w:b/>
        </w:rPr>
        <w:t>Paslaugų teikimo apimtis</w:t>
      </w:r>
      <w:r w:rsidRPr="0057688D">
        <w:rPr>
          <w:rFonts w:ascii="Calibri Light" w:hAnsi="Calibri Light" w:cs="Calibri Light"/>
        </w:rPr>
        <w:t>:</w:t>
      </w:r>
    </w:p>
    <w:p w14:paraId="51337144" w14:textId="77777777" w:rsidR="0057688D" w:rsidRPr="0057688D" w:rsidRDefault="0057688D" w:rsidP="0057688D">
      <w:pPr>
        <w:numPr>
          <w:ilvl w:val="1"/>
          <w:numId w:val="2"/>
        </w:numPr>
        <w:tabs>
          <w:tab w:val="left" w:pos="993"/>
        </w:tabs>
        <w:suppressAutoHyphens w:val="0"/>
        <w:autoSpaceDN/>
        <w:spacing w:after="0" w:line="240" w:lineRule="auto"/>
        <w:ind w:left="0" w:firstLine="567"/>
        <w:jc w:val="both"/>
        <w:textAlignment w:val="auto"/>
        <w:rPr>
          <w:rFonts w:ascii="Calibri Light" w:hAnsi="Calibri Light" w:cs="Calibri Light"/>
        </w:rPr>
      </w:pPr>
      <w:r w:rsidRPr="0057688D">
        <w:rPr>
          <w:rFonts w:ascii="Calibri Light" w:hAnsi="Calibri Light" w:cs="Calibri Light"/>
        </w:rPr>
        <w:t>Paslaugos, įskaitant atvykimo, atliekų surinkimo, pakrovimo, transportavimo, utilizavimo, sunaikinimą įrodančių dokumentų išrašymo paslaugas ir kitas su pirkimo objektu susijusias paslaugas, turės būti teikiamos visoje Lietuvoje</w:t>
      </w:r>
      <w:r w:rsidRPr="0057688D">
        <w:rPr>
          <w:rFonts w:ascii="Calibri Light" w:hAnsi="Calibri Light" w:cs="Calibri Light"/>
          <w:color w:val="000000"/>
        </w:rPr>
        <w:t xml:space="preserve"> (Alytaus, Kauno, Klaipėdos, Marijampolės, Panevėžio, Šiaulių, Tauragės, Telšių, Utenos ir Vilniaus apskrityse).</w:t>
      </w:r>
      <w:r w:rsidRPr="0057688D">
        <w:rPr>
          <w:rFonts w:ascii="Calibri Light" w:hAnsi="Calibri Light" w:cs="Calibri Light"/>
        </w:rPr>
        <w:t xml:space="preserve"> Tiksli vieta nurodoma kiekvieno užsakymo metu;</w:t>
      </w:r>
    </w:p>
    <w:p w14:paraId="3D8D1392" w14:textId="77777777" w:rsidR="0057688D" w:rsidRPr="0057688D" w:rsidRDefault="0057688D" w:rsidP="0057688D">
      <w:pPr>
        <w:numPr>
          <w:ilvl w:val="1"/>
          <w:numId w:val="2"/>
        </w:numPr>
        <w:tabs>
          <w:tab w:val="left" w:pos="993"/>
        </w:tabs>
        <w:suppressAutoHyphens w:val="0"/>
        <w:autoSpaceDN/>
        <w:spacing w:after="0" w:line="240" w:lineRule="auto"/>
        <w:ind w:left="0" w:firstLine="567"/>
        <w:jc w:val="both"/>
        <w:textAlignment w:val="auto"/>
        <w:rPr>
          <w:rFonts w:ascii="Calibri Light" w:hAnsi="Calibri Light" w:cs="Calibri Light"/>
        </w:rPr>
      </w:pPr>
      <w:r w:rsidRPr="0057688D">
        <w:rPr>
          <w:rFonts w:ascii="Calibri Light" w:hAnsi="Calibri Light" w:cs="Calibri Light"/>
          <w:color w:val="000000"/>
        </w:rPr>
        <w:t xml:space="preserve">Paslaugos </w:t>
      </w:r>
      <w:r w:rsidRPr="0057688D">
        <w:rPr>
          <w:rFonts w:ascii="Calibri Light" w:hAnsi="Calibri Light" w:cs="Calibri Light"/>
        </w:rPr>
        <w:t>turi atitikti Lietuvos Respublikos teisės aktus, reglamentuojančius atliekų surinkimą, išvežimą ir sunaikinimą.</w:t>
      </w:r>
    </w:p>
    <w:p w14:paraId="6834A805" w14:textId="77777777" w:rsidR="0057688D" w:rsidRPr="0057688D" w:rsidRDefault="0057688D" w:rsidP="0057688D">
      <w:pPr>
        <w:numPr>
          <w:ilvl w:val="1"/>
          <w:numId w:val="2"/>
        </w:numPr>
        <w:tabs>
          <w:tab w:val="left" w:pos="993"/>
        </w:tabs>
        <w:suppressAutoHyphens w:val="0"/>
        <w:autoSpaceDN/>
        <w:spacing w:after="0" w:line="240" w:lineRule="auto"/>
        <w:ind w:left="0" w:firstLine="567"/>
        <w:jc w:val="both"/>
        <w:textAlignment w:val="auto"/>
        <w:rPr>
          <w:rFonts w:ascii="Calibri Light" w:hAnsi="Calibri Light" w:cs="Calibri Light"/>
        </w:rPr>
      </w:pPr>
      <w:r w:rsidRPr="0057688D">
        <w:rPr>
          <w:rFonts w:ascii="Calibri Light" w:hAnsi="Calibri Light" w:cs="Calibri Light"/>
          <w:color w:val="000000"/>
        </w:rPr>
        <w:t>Paslaugos turi būti suteiktos ne vėliau kaip per 5 darbo dienas nuo užsakymo pateikimo. Perkančioji organizacija užsakymus teikia telefonu arba el. paštu.</w:t>
      </w:r>
    </w:p>
    <w:p w14:paraId="471EBBCE" w14:textId="77777777" w:rsidR="0057688D" w:rsidRPr="0057688D" w:rsidRDefault="0057688D" w:rsidP="0057688D">
      <w:pPr>
        <w:numPr>
          <w:ilvl w:val="0"/>
          <w:numId w:val="2"/>
        </w:numPr>
        <w:tabs>
          <w:tab w:val="left" w:pos="851"/>
        </w:tabs>
        <w:suppressAutoHyphens w:val="0"/>
        <w:autoSpaceDN/>
        <w:spacing w:after="0" w:line="240" w:lineRule="auto"/>
        <w:ind w:left="0" w:firstLine="567"/>
        <w:jc w:val="both"/>
        <w:textAlignment w:val="auto"/>
        <w:rPr>
          <w:rFonts w:ascii="Calibri Light" w:hAnsi="Calibri Light" w:cs="Calibri Light"/>
        </w:rPr>
      </w:pPr>
      <w:r w:rsidRPr="0057688D">
        <w:rPr>
          <w:rFonts w:ascii="Calibri Light" w:hAnsi="Calibri Light" w:cs="Calibri Light"/>
          <w:b/>
        </w:rPr>
        <w:t>Paslaugų teikėjas įsipareigoja</w:t>
      </w:r>
      <w:r w:rsidRPr="0057688D">
        <w:rPr>
          <w:rFonts w:ascii="Calibri Light" w:hAnsi="Calibri Light" w:cs="Calibri Light"/>
        </w:rPr>
        <w:t>:</w:t>
      </w:r>
    </w:p>
    <w:p w14:paraId="0117AE93" w14:textId="77777777" w:rsidR="0057688D" w:rsidRPr="0057688D" w:rsidRDefault="0057688D" w:rsidP="0057688D">
      <w:pPr>
        <w:numPr>
          <w:ilvl w:val="1"/>
          <w:numId w:val="2"/>
        </w:numPr>
        <w:tabs>
          <w:tab w:val="left" w:pos="851"/>
          <w:tab w:val="left" w:pos="1134"/>
        </w:tabs>
        <w:suppressAutoHyphens w:val="0"/>
        <w:autoSpaceDN/>
        <w:spacing w:after="0" w:line="240" w:lineRule="auto"/>
        <w:ind w:left="0" w:firstLine="567"/>
        <w:jc w:val="both"/>
        <w:textAlignment w:val="auto"/>
        <w:rPr>
          <w:rFonts w:ascii="Calibri Light" w:hAnsi="Calibri Light" w:cs="Calibri Light"/>
          <w:color w:val="000000"/>
        </w:rPr>
      </w:pPr>
      <w:r w:rsidRPr="0057688D">
        <w:rPr>
          <w:rFonts w:ascii="Calibri Light" w:hAnsi="Calibri Light" w:cs="Calibri Light"/>
        </w:rPr>
        <w:t xml:space="preserve">atvykti </w:t>
      </w:r>
      <w:r w:rsidRPr="0057688D">
        <w:rPr>
          <w:rFonts w:ascii="Calibri Light" w:hAnsi="Calibri Light" w:cs="Calibri Light"/>
          <w:color w:val="000000"/>
        </w:rPr>
        <w:t xml:space="preserve">Perkančiosios organizacijos </w:t>
      </w:r>
      <w:r w:rsidRPr="0057688D">
        <w:rPr>
          <w:rFonts w:ascii="Calibri Light" w:hAnsi="Calibri Light" w:cs="Calibri Light"/>
        </w:rPr>
        <w:t xml:space="preserve">užsakyme nurodytais adresais su savo transportu, išnešti atliekas iš </w:t>
      </w:r>
      <w:r w:rsidRPr="0057688D">
        <w:rPr>
          <w:rFonts w:ascii="Calibri Light" w:hAnsi="Calibri Light" w:cs="Calibri Light"/>
          <w:color w:val="000000"/>
        </w:rPr>
        <w:t xml:space="preserve">Perkančiosios organizacijos nurodytų patalpų </w:t>
      </w:r>
      <w:r w:rsidRPr="0057688D">
        <w:rPr>
          <w:rFonts w:ascii="Calibri Light" w:hAnsi="Calibri Light" w:cs="Calibri Light"/>
        </w:rPr>
        <w:t xml:space="preserve">iki transporto priemonės (-ių), pasikrauti ir išsivežti sunaikinimui </w:t>
      </w:r>
      <w:r w:rsidRPr="0057688D">
        <w:rPr>
          <w:rFonts w:ascii="Calibri Light" w:hAnsi="Calibri Light" w:cs="Calibri Light"/>
          <w:color w:val="000000"/>
        </w:rPr>
        <w:t>Perkančiosios organizacijos darbo valandomis;</w:t>
      </w:r>
    </w:p>
    <w:p w14:paraId="0490DDA0" w14:textId="77777777" w:rsidR="0057688D" w:rsidRPr="0057688D" w:rsidRDefault="0057688D" w:rsidP="0057688D">
      <w:pPr>
        <w:numPr>
          <w:ilvl w:val="1"/>
          <w:numId w:val="2"/>
        </w:numPr>
        <w:tabs>
          <w:tab w:val="left" w:pos="851"/>
          <w:tab w:val="left" w:pos="1134"/>
        </w:tabs>
        <w:suppressAutoHyphens w:val="0"/>
        <w:autoSpaceDN/>
        <w:spacing w:after="0" w:line="240" w:lineRule="auto"/>
        <w:ind w:left="0" w:firstLine="567"/>
        <w:jc w:val="both"/>
        <w:textAlignment w:val="auto"/>
        <w:rPr>
          <w:rFonts w:ascii="Calibri Light" w:hAnsi="Calibri Light" w:cs="Calibri Light"/>
          <w:color w:val="000000"/>
        </w:rPr>
      </w:pPr>
      <w:r w:rsidRPr="0057688D">
        <w:rPr>
          <w:rFonts w:ascii="Calibri Light" w:hAnsi="Calibri Light" w:cs="Calibri Light"/>
        </w:rPr>
        <w:t>pateikti atliekų išvežimo aktus bei utilizavimo pažymas.</w:t>
      </w:r>
      <w:r w:rsidRPr="0057688D">
        <w:rPr>
          <w:rFonts w:ascii="Calibri Light" w:hAnsi="Calibri Light" w:cs="Calibri Light"/>
          <w:color w:val="000000"/>
        </w:rPr>
        <w:t xml:space="preserve"> Šie dokumentai pateikiami kartu su sąskaita faktūra.</w:t>
      </w:r>
    </w:p>
    <w:p w14:paraId="4492FAA6" w14:textId="77777777" w:rsidR="0057688D" w:rsidRPr="0057688D" w:rsidRDefault="0057688D" w:rsidP="0057688D">
      <w:pPr>
        <w:numPr>
          <w:ilvl w:val="0"/>
          <w:numId w:val="2"/>
        </w:numPr>
        <w:tabs>
          <w:tab w:val="left" w:pos="851"/>
          <w:tab w:val="left" w:pos="1134"/>
        </w:tabs>
        <w:suppressAutoHyphens w:val="0"/>
        <w:autoSpaceDN/>
        <w:spacing w:after="0" w:line="240" w:lineRule="auto"/>
        <w:ind w:left="0" w:firstLine="567"/>
        <w:jc w:val="both"/>
        <w:textAlignment w:val="auto"/>
        <w:rPr>
          <w:rFonts w:ascii="Calibri Light" w:hAnsi="Calibri Light" w:cs="Calibri Light"/>
          <w:color w:val="000000"/>
        </w:rPr>
      </w:pPr>
      <w:r w:rsidRPr="0057688D">
        <w:rPr>
          <w:rFonts w:ascii="Calibri Light" w:hAnsi="Calibri Light" w:cs="Calibri Light"/>
        </w:rPr>
        <w:t>Perkančioji organizacija užtikrina 5–12 m</w:t>
      </w:r>
      <w:r w:rsidRPr="0057688D">
        <w:rPr>
          <w:rFonts w:ascii="Calibri Light" w:hAnsi="Calibri Light" w:cs="Calibri Light"/>
          <w:vertAlign w:val="superscript"/>
        </w:rPr>
        <w:t>3</w:t>
      </w:r>
      <w:r w:rsidRPr="0057688D">
        <w:rPr>
          <w:rFonts w:ascii="Calibri Light" w:hAnsi="Calibri Light" w:cs="Calibri Light"/>
        </w:rPr>
        <w:t xml:space="preserve"> atliekų kiekį vieno užsakymo metu.</w:t>
      </w:r>
    </w:p>
    <w:p w14:paraId="55A68821" w14:textId="77777777" w:rsidR="0057688D" w:rsidRPr="0057688D" w:rsidRDefault="0057688D" w:rsidP="0057688D">
      <w:pPr>
        <w:numPr>
          <w:ilvl w:val="0"/>
          <w:numId w:val="2"/>
        </w:numPr>
        <w:tabs>
          <w:tab w:val="left" w:pos="851"/>
          <w:tab w:val="left" w:pos="1134"/>
        </w:tabs>
        <w:suppressAutoHyphens w:val="0"/>
        <w:autoSpaceDN/>
        <w:spacing w:after="0" w:line="240" w:lineRule="auto"/>
        <w:ind w:left="0" w:firstLine="567"/>
        <w:jc w:val="both"/>
        <w:textAlignment w:val="auto"/>
        <w:rPr>
          <w:rFonts w:ascii="Calibri Light" w:hAnsi="Calibri Light" w:cs="Calibri Light"/>
          <w:color w:val="000000"/>
        </w:rPr>
      </w:pPr>
      <w:r w:rsidRPr="0057688D">
        <w:rPr>
          <w:rFonts w:ascii="Calibri Light" w:hAnsi="Calibri Light" w:cs="Calibri Light"/>
        </w:rPr>
        <w:t>Paslaugų teikėjas turi būti registruotas Atliekas tvarkančių įmonių registre, pirkimo objekte numatytoms atliekoms tvarkyti, ir turi pateikti dokumentą, patvirtinantį Paslaugų teikėjo registraciją Atliekas tvarkančių įmonių registre, pirkimo objekte numatytoms atliekoms tvarkyti.</w:t>
      </w:r>
    </w:p>
    <w:p w14:paraId="70C14210" w14:textId="77777777" w:rsidR="0057688D" w:rsidRPr="0057688D" w:rsidRDefault="0057688D" w:rsidP="0057688D">
      <w:pPr>
        <w:numPr>
          <w:ilvl w:val="0"/>
          <w:numId w:val="2"/>
        </w:numPr>
        <w:tabs>
          <w:tab w:val="left" w:pos="851"/>
          <w:tab w:val="left" w:pos="1134"/>
        </w:tabs>
        <w:suppressAutoHyphens w:val="0"/>
        <w:autoSpaceDN/>
        <w:spacing w:after="0" w:line="240" w:lineRule="auto"/>
        <w:ind w:left="0" w:firstLine="567"/>
        <w:jc w:val="both"/>
        <w:textAlignment w:val="auto"/>
        <w:rPr>
          <w:rFonts w:ascii="Calibri Light" w:hAnsi="Calibri Light" w:cs="Calibri Light"/>
          <w:color w:val="000000"/>
        </w:rPr>
      </w:pPr>
      <w:r w:rsidRPr="0057688D">
        <w:rPr>
          <w:rFonts w:ascii="Calibri Light" w:hAnsi="Calibri Light" w:cs="Calibri Light"/>
          <w:lang w:eastAsia="lt-LT"/>
        </w:rPr>
        <w:t>Vykdomas žaliasis pirkimas vadovaujantis Aplinkos apsaugos kriterijais. Prekei pagaminti, paslaugai teikti ar darbams atlikti naudojama mažiau ar nenaudojama pavojingųjų cheminių medžiagų, neteršiama aplinka ir nekeliamas pavojus sveikatai (Lietuvos Respublikos aplinkos ministro 2011 m. birželio 28 d. įsakymo Nr. D1-508, 4.4.4.3 punktas).</w:t>
      </w:r>
    </w:p>
    <w:p w14:paraId="4110451E" w14:textId="77777777" w:rsidR="0057688D" w:rsidRPr="0057688D" w:rsidRDefault="0057688D" w:rsidP="0057688D">
      <w:pPr>
        <w:pStyle w:val="ListParagraph"/>
        <w:widowControl/>
        <w:numPr>
          <w:ilvl w:val="0"/>
          <w:numId w:val="2"/>
        </w:numPr>
        <w:tabs>
          <w:tab w:val="left" w:pos="851"/>
        </w:tabs>
        <w:autoSpaceDE/>
        <w:autoSpaceDN/>
        <w:adjustRightInd/>
        <w:ind w:left="0" w:firstLine="567"/>
        <w:rPr>
          <w:rFonts w:ascii="Calibri Light" w:hAnsi="Calibri Light" w:cs="Calibri Light"/>
          <w:b/>
          <w:sz w:val="24"/>
          <w:lang w:val="lt-LT"/>
        </w:rPr>
      </w:pPr>
      <w:r w:rsidRPr="0057688D">
        <w:rPr>
          <w:rFonts w:ascii="Calibri Light" w:hAnsi="Calibri Light" w:cs="Calibri Light"/>
          <w:b/>
          <w:sz w:val="24"/>
          <w:lang w:val="lt-LT"/>
        </w:rPr>
        <w:t>Preliminarūs paslaugų kiekiai pasiūlymų vertinimui:</w:t>
      </w:r>
    </w:p>
    <w:tbl>
      <w:tblPr>
        <w:tblW w:w="9081" w:type="dxa"/>
        <w:jc w:val="center"/>
        <w:tblLook w:val="04A0" w:firstRow="1" w:lastRow="0" w:firstColumn="1" w:lastColumn="0" w:noHBand="0" w:noVBand="1"/>
      </w:tblPr>
      <w:tblGrid>
        <w:gridCol w:w="7518"/>
        <w:gridCol w:w="1563"/>
      </w:tblGrid>
      <w:tr w:rsidR="0057688D" w:rsidRPr="0057688D" w14:paraId="19C9C2E3" w14:textId="77777777" w:rsidTr="0057688D">
        <w:trPr>
          <w:trHeight w:val="316"/>
          <w:jc w:val="center"/>
        </w:trPr>
        <w:tc>
          <w:tcPr>
            <w:tcW w:w="7518" w:type="dxa"/>
            <w:tcBorders>
              <w:top w:val="single" w:sz="4" w:space="0" w:color="auto"/>
              <w:left w:val="single" w:sz="4" w:space="0" w:color="auto"/>
              <w:bottom w:val="single" w:sz="4" w:space="0" w:color="auto"/>
              <w:right w:val="single" w:sz="4" w:space="0" w:color="auto"/>
            </w:tcBorders>
            <w:noWrap/>
            <w:vAlign w:val="center"/>
          </w:tcPr>
          <w:p w14:paraId="2838598E" w14:textId="77777777" w:rsidR="0057688D" w:rsidRPr="0057688D" w:rsidRDefault="0057688D" w:rsidP="0057688D">
            <w:pPr>
              <w:spacing w:after="0" w:line="240" w:lineRule="auto"/>
              <w:jc w:val="center"/>
              <w:rPr>
                <w:rFonts w:ascii="Calibri Light" w:hAnsi="Calibri Light" w:cs="Calibri Light"/>
                <w:color w:val="000000"/>
                <w:lang w:eastAsia="lt-LT"/>
              </w:rPr>
            </w:pPr>
            <w:r w:rsidRPr="0057688D">
              <w:rPr>
                <w:rFonts w:ascii="Calibri Light" w:hAnsi="Calibri Light" w:cs="Calibri Light"/>
                <w:color w:val="000000"/>
                <w:lang w:eastAsia="lt-LT"/>
              </w:rPr>
              <w:t>Paslauga</w:t>
            </w:r>
          </w:p>
        </w:tc>
        <w:tc>
          <w:tcPr>
            <w:tcW w:w="1563" w:type="dxa"/>
            <w:tcBorders>
              <w:top w:val="single" w:sz="4" w:space="0" w:color="auto"/>
              <w:left w:val="nil"/>
              <w:bottom w:val="single" w:sz="4" w:space="0" w:color="auto"/>
              <w:right w:val="single" w:sz="4" w:space="0" w:color="auto"/>
            </w:tcBorders>
            <w:noWrap/>
            <w:vAlign w:val="bottom"/>
          </w:tcPr>
          <w:p w14:paraId="14D06545" w14:textId="77777777" w:rsidR="0057688D" w:rsidRPr="0057688D" w:rsidRDefault="0057688D" w:rsidP="0057688D">
            <w:pPr>
              <w:spacing w:after="0" w:line="240" w:lineRule="auto"/>
              <w:rPr>
                <w:rFonts w:ascii="Calibri Light" w:hAnsi="Calibri Light" w:cs="Calibri Light"/>
                <w:color w:val="000000"/>
                <w:vertAlign w:val="superscript"/>
                <w:lang w:eastAsia="lt-LT"/>
              </w:rPr>
            </w:pPr>
            <w:r w:rsidRPr="0057688D">
              <w:rPr>
                <w:rFonts w:ascii="Calibri Light" w:hAnsi="Calibri Light" w:cs="Calibri Light"/>
                <w:color w:val="000000"/>
                <w:lang w:eastAsia="lt-LT"/>
              </w:rPr>
              <w:t>Preliminarus kiekis, m</w:t>
            </w:r>
            <w:r w:rsidRPr="0057688D">
              <w:rPr>
                <w:rFonts w:ascii="Calibri Light" w:hAnsi="Calibri Light" w:cs="Calibri Light"/>
                <w:color w:val="000000"/>
                <w:vertAlign w:val="superscript"/>
                <w:lang w:eastAsia="lt-LT"/>
              </w:rPr>
              <w:t>3</w:t>
            </w:r>
          </w:p>
        </w:tc>
      </w:tr>
      <w:tr w:rsidR="0057688D" w:rsidRPr="0057688D" w14:paraId="4C6A3143" w14:textId="77777777" w:rsidTr="0057688D">
        <w:trPr>
          <w:trHeight w:val="316"/>
          <w:jc w:val="center"/>
        </w:trPr>
        <w:tc>
          <w:tcPr>
            <w:tcW w:w="7518" w:type="dxa"/>
            <w:tcBorders>
              <w:top w:val="single" w:sz="4" w:space="0" w:color="auto"/>
              <w:left w:val="single" w:sz="4" w:space="0" w:color="auto"/>
              <w:bottom w:val="single" w:sz="4" w:space="0" w:color="auto"/>
              <w:right w:val="single" w:sz="4" w:space="0" w:color="auto"/>
            </w:tcBorders>
            <w:noWrap/>
            <w:vAlign w:val="bottom"/>
          </w:tcPr>
          <w:p w14:paraId="6C46487E" w14:textId="77777777" w:rsidR="0057688D" w:rsidRPr="0057688D" w:rsidRDefault="0057688D" w:rsidP="0057688D">
            <w:pPr>
              <w:spacing w:after="0" w:line="240" w:lineRule="auto"/>
              <w:jc w:val="both"/>
              <w:rPr>
                <w:rFonts w:ascii="Calibri Light" w:hAnsi="Calibri Light" w:cs="Calibri Light"/>
                <w:color w:val="000000"/>
                <w:lang w:eastAsia="lt-LT"/>
              </w:rPr>
            </w:pPr>
            <w:r w:rsidRPr="0057688D">
              <w:rPr>
                <w:rFonts w:ascii="Calibri Light" w:hAnsi="Calibri Light" w:cs="Calibri Light"/>
              </w:rPr>
              <w:t>Atliekų (baldai – spintos, kėdės, stalai ir kt.) tvarkymo paslaugos, įskaitant atvykimo, atliekų surinkimo, pakrovimo, transportavimo, utilizavimo, sunaikinimą įrodančių dokumentų išrašymo paslaugas ir kitas su pirkimo objektu susijusias paslaugas, turės būti teikiamos visoje Lietuvoje</w:t>
            </w:r>
          </w:p>
        </w:tc>
        <w:tc>
          <w:tcPr>
            <w:tcW w:w="1563" w:type="dxa"/>
            <w:tcBorders>
              <w:top w:val="single" w:sz="4" w:space="0" w:color="auto"/>
              <w:left w:val="nil"/>
              <w:bottom w:val="single" w:sz="4" w:space="0" w:color="auto"/>
              <w:right w:val="single" w:sz="4" w:space="0" w:color="auto"/>
            </w:tcBorders>
            <w:noWrap/>
            <w:vAlign w:val="center"/>
          </w:tcPr>
          <w:p w14:paraId="5F57F54B" w14:textId="77777777" w:rsidR="0057688D" w:rsidRPr="0057688D" w:rsidRDefault="0057688D" w:rsidP="0057688D">
            <w:pPr>
              <w:spacing w:after="0" w:line="240" w:lineRule="auto"/>
              <w:jc w:val="center"/>
              <w:rPr>
                <w:rFonts w:ascii="Calibri Light" w:hAnsi="Calibri Light" w:cs="Calibri Light"/>
                <w:color w:val="000000"/>
                <w:lang w:eastAsia="lt-LT"/>
              </w:rPr>
            </w:pPr>
            <w:r w:rsidRPr="0057688D">
              <w:rPr>
                <w:rFonts w:ascii="Calibri Light" w:hAnsi="Calibri Light" w:cs="Calibri Light"/>
                <w:color w:val="000000"/>
                <w:lang w:eastAsia="lt-LT"/>
              </w:rPr>
              <w:t>500</w:t>
            </w:r>
          </w:p>
        </w:tc>
      </w:tr>
    </w:tbl>
    <w:p w14:paraId="20F0AA36" w14:textId="77777777" w:rsidR="0057688D" w:rsidRPr="0057688D" w:rsidRDefault="0057688D" w:rsidP="0057688D">
      <w:pPr>
        <w:spacing w:after="0" w:line="240" w:lineRule="auto"/>
        <w:jc w:val="both"/>
        <w:rPr>
          <w:rFonts w:ascii="Calibri Light" w:hAnsi="Calibri Light" w:cs="Calibri Light"/>
        </w:rPr>
      </w:pPr>
    </w:p>
    <w:p w14:paraId="4BBEAF69" w14:textId="77777777" w:rsidR="0057688D" w:rsidRPr="0057688D" w:rsidRDefault="0057688D" w:rsidP="0057688D">
      <w:pPr>
        <w:spacing w:after="0" w:line="240" w:lineRule="auto"/>
        <w:jc w:val="both"/>
        <w:rPr>
          <w:rFonts w:ascii="Calibri Light" w:hAnsi="Calibri Light" w:cs="Calibri Light"/>
          <w:lang w:eastAsia="lt-LT"/>
        </w:rPr>
      </w:pPr>
      <w:r w:rsidRPr="0057688D">
        <w:rPr>
          <w:rFonts w:ascii="Calibri Light" w:hAnsi="Calibri Light" w:cs="Calibri Light"/>
          <w:lang w:eastAsia="lt-LT"/>
        </w:rPr>
        <w:t>Į pasiūlymo kainą turi būti įtrauktos visos Teikėjo galimos patirti išlaidos, pvz., kuro sąnaudos, atliekų demontavimo (didelių gabaritų atliekoms), išnešimo, pakrovimo, išvežimo, iškrovimo, utilizavimo ir pan.</w:t>
      </w:r>
    </w:p>
    <w:p w14:paraId="23F7AC28" w14:textId="77777777" w:rsidR="002B3F75" w:rsidRPr="0057688D" w:rsidRDefault="002B3F75" w:rsidP="0057688D">
      <w:pPr>
        <w:spacing w:after="0" w:line="240" w:lineRule="auto"/>
        <w:jc w:val="both"/>
        <w:rPr>
          <w:rFonts w:ascii="Calibri Light" w:hAnsi="Calibri Light" w:cs="Calibri Light"/>
          <w:bCs/>
          <w:iCs/>
          <w:sz w:val="22"/>
        </w:rPr>
      </w:pPr>
    </w:p>
    <w:sectPr w:rsidR="002B3F75" w:rsidRPr="0057688D"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4CEF2996"/>
    <w:multiLevelType w:val="multilevel"/>
    <w:tmpl w:val="6A942AA0"/>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4743979">
    <w:abstractNumId w:val="0"/>
  </w:num>
  <w:num w:numId="2" w16cid:durableId="5085256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1624"/>
    <w:rsid w:val="00002A8D"/>
    <w:rsid w:val="00037267"/>
    <w:rsid w:val="000D77EF"/>
    <w:rsid w:val="000E1C43"/>
    <w:rsid w:val="001D3FDB"/>
    <w:rsid w:val="001D7FEB"/>
    <w:rsid w:val="001E7A02"/>
    <w:rsid w:val="002417FD"/>
    <w:rsid w:val="0029411E"/>
    <w:rsid w:val="002B3F75"/>
    <w:rsid w:val="002B78F3"/>
    <w:rsid w:val="00321874"/>
    <w:rsid w:val="00326B6E"/>
    <w:rsid w:val="003C3231"/>
    <w:rsid w:val="003F16C2"/>
    <w:rsid w:val="004440E7"/>
    <w:rsid w:val="00452D65"/>
    <w:rsid w:val="0057688D"/>
    <w:rsid w:val="0057797F"/>
    <w:rsid w:val="005F697C"/>
    <w:rsid w:val="00683C0C"/>
    <w:rsid w:val="00735D34"/>
    <w:rsid w:val="00825FAC"/>
    <w:rsid w:val="008A4A51"/>
    <w:rsid w:val="008D3B2D"/>
    <w:rsid w:val="00995FF6"/>
    <w:rsid w:val="009F69B1"/>
    <w:rsid w:val="00D12884"/>
    <w:rsid w:val="00D40DF5"/>
    <w:rsid w:val="00DC38BE"/>
    <w:rsid w:val="00E53C87"/>
    <w:rsid w:val="00E66666"/>
    <w:rsid w:val="00E77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
    <w:name w:val="TEKSTAS"/>
    <w:basedOn w:val="Normal"/>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735D3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683C0C"/>
    <w:rPr>
      <w:sz w:val="16"/>
      <w:szCs w:val="16"/>
    </w:rPr>
  </w:style>
  <w:style w:type="paragraph" w:styleId="CommentText">
    <w:name w:val="annotation text"/>
    <w:basedOn w:val="Normal"/>
    <w:link w:val="CommentTextChar"/>
    <w:uiPriority w:val="99"/>
    <w:semiHidden/>
    <w:unhideWhenUsed/>
    <w:rsid w:val="00683C0C"/>
    <w:pPr>
      <w:spacing w:line="240" w:lineRule="auto"/>
    </w:pPr>
    <w:rPr>
      <w:sz w:val="20"/>
      <w:szCs w:val="20"/>
    </w:rPr>
  </w:style>
  <w:style w:type="character" w:customStyle="1" w:styleId="CommentTextChar">
    <w:name w:val="Comment Text Char"/>
    <w:basedOn w:val="DefaultParagraphFont"/>
    <w:link w:val="CommentText"/>
    <w:uiPriority w:val="99"/>
    <w:semiHidden/>
    <w:rsid w:val="00683C0C"/>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83C0C"/>
    <w:rPr>
      <w:b/>
      <w:bCs/>
    </w:rPr>
  </w:style>
  <w:style w:type="character" w:customStyle="1" w:styleId="CommentSubjectChar">
    <w:name w:val="Comment Subject Char"/>
    <w:basedOn w:val="CommentTextChar"/>
    <w:link w:val="CommentSubject"/>
    <w:uiPriority w:val="99"/>
    <w:semiHidden/>
    <w:rsid w:val="00683C0C"/>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683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C0C"/>
    <w:rPr>
      <w:rFonts w:ascii="Segoe UI" w:eastAsia="Calibri" w:hAnsi="Segoe UI" w:cs="Segoe UI"/>
      <w:sz w:val="18"/>
      <w:szCs w:val="18"/>
      <w:lang w:val="lt-LT"/>
    </w:rPr>
  </w:style>
  <w:style w:type="paragraph" w:styleId="Revision">
    <w:name w:val="Revision"/>
    <w:hidden/>
    <w:uiPriority w:val="99"/>
    <w:semiHidden/>
    <w:rsid w:val="00E7788A"/>
    <w:pPr>
      <w:spacing w:after="0" w:line="240" w:lineRule="auto"/>
    </w:pPr>
    <w:rPr>
      <w:rFonts w:ascii="Times New Roman" w:eastAsia="Calibri" w:hAnsi="Times New Roman" w:cs="Times New Roman"/>
      <w:sz w:val="24"/>
      <w:lang w:val="lt-LT"/>
    </w:rPr>
  </w:style>
  <w:style w:type="character" w:styleId="PlaceholderText">
    <w:name w:val="Placeholder Text"/>
    <w:basedOn w:val="DefaultParagraphFont"/>
    <w:uiPriority w:val="99"/>
    <w:semiHidden/>
    <w:qFormat/>
    <w:rsid w:val="00001624"/>
    <w:rPr>
      <w:color w:val="808080"/>
    </w:rPr>
  </w:style>
  <w:style w:type="paragraph" w:styleId="ListParagraph">
    <w:name w:val="List Paragraph"/>
    <w:aliases w:val="Numbering,ERP-List Paragraph,List Paragraph11,List Paragraph111,Medium Grid 1 - Accent 21,List Paragraph2,Buletai,List Paragraph21,lp1,Bullet 1,Use Case List Paragraph,List Paragraph1,Bullet EY,List Paragraph Red,Paragraph"/>
    <w:basedOn w:val="Normal"/>
    <w:link w:val="ListParagraphChar"/>
    <w:uiPriority w:val="34"/>
    <w:qFormat/>
    <w:rsid w:val="0057688D"/>
    <w:pPr>
      <w:widowControl w:val="0"/>
      <w:suppressAutoHyphens w:val="0"/>
      <w:autoSpaceDE w:val="0"/>
      <w:adjustRightInd w:val="0"/>
      <w:spacing w:after="0" w:line="240" w:lineRule="auto"/>
      <w:ind w:left="720" w:firstLine="720"/>
      <w:contextualSpacing/>
      <w:textAlignment w:val="auto"/>
    </w:pPr>
    <w:rPr>
      <w:rFonts w:ascii="Arial" w:eastAsia="MS Mincho" w:hAnsi="Arial"/>
      <w:sz w:val="20"/>
      <w:szCs w:val="24"/>
      <w:lang w:val="x-none" w:eastAsia="x-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57688D"/>
    <w:rPr>
      <w:rFonts w:ascii="Arial" w:eastAsia="MS Mincho" w:hAnsi="Arial"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1910</Words>
  <Characters>1090</Characters>
  <Application>Microsoft Office Word</Application>
  <DocSecurity>0</DocSecurity>
  <Lines>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Evaldas Stadalius</cp:lastModifiedBy>
  <cp:revision>16</cp:revision>
  <dcterms:created xsi:type="dcterms:W3CDTF">2023-01-10T08:54:00Z</dcterms:created>
  <dcterms:modified xsi:type="dcterms:W3CDTF">2025-09-25T13:01:00Z</dcterms:modified>
</cp:coreProperties>
</file>